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-840" w:rightFromText="45" w:vertAnchor="text" w:tblpXSpec="right" w:tblpYSpec="center"/>
        <w:tblW w:w="1091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6"/>
        <w:gridCol w:w="1701"/>
        <w:gridCol w:w="2410"/>
        <w:gridCol w:w="5847"/>
      </w:tblGrid>
      <w:tr w:rsidR="00C67598" w:rsidRPr="00EB188B" w:rsidTr="006E3FCA">
        <w:trPr>
          <w:tblHeader/>
        </w:trPr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7598" w:rsidRPr="00C67598" w:rsidRDefault="00C67598" w:rsidP="006E3FC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</w:rPr>
            </w:pPr>
            <w:r w:rsidRPr="00C67598">
              <w:rPr>
                <w:b/>
                <w:bCs/>
                <w:color w:val="000000"/>
                <w:sz w:val="20"/>
              </w:rPr>
              <w:t>№ группы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7598" w:rsidRPr="00C67598" w:rsidRDefault="00C67598" w:rsidP="006E3FC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</w:rPr>
            </w:pPr>
            <w:r w:rsidRPr="00C67598">
              <w:rPr>
                <w:b/>
                <w:bCs/>
                <w:color w:val="000000"/>
                <w:sz w:val="20"/>
              </w:rPr>
              <w:t>Наименование дисциплины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7598" w:rsidRPr="00C67598" w:rsidRDefault="00C67598" w:rsidP="006E3FC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</w:rPr>
            </w:pPr>
            <w:r w:rsidRPr="00C67598">
              <w:rPr>
                <w:b/>
                <w:bCs/>
                <w:color w:val="000000"/>
                <w:sz w:val="20"/>
              </w:rPr>
              <w:t>Преподаватель</w:t>
            </w:r>
          </w:p>
        </w:tc>
        <w:tc>
          <w:tcPr>
            <w:tcW w:w="58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7598" w:rsidRPr="00C67598" w:rsidRDefault="00C67598" w:rsidP="006E3FCA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</w:rPr>
            </w:pPr>
            <w:r w:rsidRPr="00C67598">
              <w:rPr>
                <w:b/>
                <w:bCs/>
                <w:color w:val="000000"/>
                <w:sz w:val="20"/>
              </w:rPr>
              <w:t>Дата/Домашнее задание</w:t>
            </w:r>
          </w:p>
        </w:tc>
      </w:tr>
      <w:tr w:rsidR="00C67598" w:rsidRPr="00EB188B" w:rsidTr="006E3FCA">
        <w:trPr>
          <w:trHeight w:val="911"/>
        </w:trPr>
        <w:tc>
          <w:tcPr>
            <w:tcW w:w="95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7598" w:rsidRPr="00C67598" w:rsidRDefault="00C67598" w:rsidP="006020D3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</w:rPr>
            </w:pPr>
            <w:r w:rsidRPr="00C67598">
              <w:rPr>
                <w:b/>
                <w:bCs/>
                <w:color w:val="000000"/>
                <w:sz w:val="20"/>
              </w:rPr>
              <w:t> </w:t>
            </w:r>
            <w:proofErr w:type="gramStart"/>
            <w:r w:rsidRPr="00C67598">
              <w:rPr>
                <w:b/>
                <w:bCs/>
                <w:color w:val="000000"/>
                <w:sz w:val="20"/>
              </w:rPr>
              <w:t>П</w:t>
            </w:r>
            <w:proofErr w:type="gramEnd"/>
            <w:r w:rsidRPr="00C67598">
              <w:rPr>
                <w:b/>
                <w:bCs/>
                <w:color w:val="000000"/>
                <w:sz w:val="20"/>
              </w:rPr>
              <w:t xml:space="preserve"> – 41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7598" w:rsidRPr="00C67598" w:rsidRDefault="00C67598" w:rsidP="006020D3">
            <w:pPr>
              <w:ind w:firstLine="0"/>
              <w:rPr>
                <w:rFonts w:cs="Times New Roman"/>
                <w:sz w:val="20"/>
                <w:szCs w:val="24"/>
              </w:rPr>
            </w:pPr>
            <w:r w:rsidRPr="00C67598">
              <w:rPr>
                <w:rFonts w:cs="Times New Roman"/>
                <w:sz w:val="20"/>
                <w:szCs w:val="24"/>
              </w:rPr>
              <w:t>Экология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7598" w:rsidRPr="00C67598" w:rsidRDefault="00C67598" w:rsidP="006020D3">
            <w:pPr>
              <w:rPr>
                <w:rFonts w:cs="Times New Roman"/>
                <w:sz w:val="20"/>
                <w:szCs w:val="24"/>
              </w:rPr>
            </w:pPr>
            <w:r w:rsidRPr="00C67598">
              <w:rPr>
                <w:rFonts w:cs="Times New Roman"/>
                <w:color w:val="333333"/>
                <w:sz w:val="20"/>
                <w:szCs w:val="24"/>
              </w:rPr>
              <w:t>Саркулова Г.И.</w:t>
            </w:r>
            <w:r w:rsidRPr="00C67598">
              <w:rPr>
                <w:rFonts w:cs="Times New Roman"/>
                <w:sz w:val="20"/>
                <w:szCs w:val="24"/>
              </w:rPr>
              <w:t xml:space="preserve"> </w:t>
            </w:r>
            <w:hyperlink r:id="rId5" w:history="1">
              <w:r w:rsidRPr="00C67598">
                <w:rPr>
                  <w:rStyle w:val="a4"/>
                  <w:rFonts w:cs="Times New Roman"/>
                  <w:sz w:val="20"/>
                  <w:szCs w:val="24"/>
                  <w:lang w:val="en-US"/>
                </w:rPr>
                <w:t>g</w:t>
              </w:r>
              <w:r w:rsidRPr="00C67598">
                <w:rPr>
                  <w:rStyle w:val="a4"/>
                  <w:rFonts w:cs="Times New Roman"/>
                  <w:sz w:val="20"/>
                  <w:szCs w:val="24"/>
                </w:rPr>
                <w:t>.</w:t>
              </w:r>
              <w:r w:rsidRPr="00C67598">
                <w:rPr>
                  <w:rStyle w:val="a4"/>
                  <w:rFonts w:cs="Times New Roman"/>
                  <w:sz w:val="20"/>
                  <w:szCs w:val="24"/>
                  <w:lang w:val="en-US"/>
                </w:rPr>
                <w:t>sarkulova</w:t>
              </w:r>
              <w:r w:rsidRPr="00C67598">
                <w:rPr>
                  <w:rStyle w:val="a4"/>
                  <w:rFonts w:cs="Times New Roman"/>
                  <w:sz w:val="20"/>
                  <w:szCs w:val="24"/>
                </w:rPr>
                <w:t>@</w:t>
              </w:r>
              <w:r w:rsidRPr="00C67598">
                <w:rPr>
                  <w:rStyle w:val="a4"/>
                  <w:rFonts w:cs="Times New Roman"/>
                  <w:sz w:val="20"/>
                  <w:szCs w:val="24"/>
                  <w:lang w:val="en-US"/>
                </w:rPr>
                <w:t>yandex</w:t>
              </w:r>
              <w:r w:rsidRPr="00C67598">
                <w:rPr>
                  <w:rStyle w:val="a4"/>
                  <w:rFonts w:cs="Times New Roman"/>
                  <w:sz w:val="20"/>
                  <w:szCs w:val="24"/>
                </w:rPr>
                <w:t>.</w:t>
              </w:r>
              <w:r w:rsidRPr="00C67598">
                <w:rPr>
                  <w:rStyle w:val="a4"/>
                  <w:rFonts w:cs="Times New Roman"/>
                  <w:sz w:val="20"/>
                  <w:szCs w:val="24"/>
                  <w:lang w:val="en-US"/>
                </w:rPr>
                <w:t>ru</w:t>
              </w:r>
            </w:hyperlink>
          </w:p>
          <w:p w:rsidR="00C67598" w:rsidRPr="00C67598" w:rsidRDefault="00C67598" w:rsidP="006020D3">
            <w:pPr>
              <w:shd w:val="clear" w:color="auto" w:fill="FFFFFF"/>
              <w:rPr>
                <w:rFonts w:cs="Times New Roman"/>
                <w:sz w:val="20"/>
                <w:szCs w:val="24"/>
              </w:rPr>
            </w:pPr>
            <w:r w:rsidRPr="00C67598">
              <w:rPr>
                <w:rFonts w:cs="Times New Roman"/>
                <w:sz w:val="20"/>
                <w:szCs w:val="24"/>
              </w:rPr>
              <w:t>Тел.+79372543840</w:t>
            </w:r>
          </w:p>
          <w:p w:rsidR="00C67598" w:rsidRPr="00C67598" w:rsidRDefault="00C67598" w:rsidP="006020D3">
            <w:pPr>
              <w:shd w:val="clear" w:color="auto" w:fill="FFFFFF"/>
              <w:rPr>
                <w:rFonts w:cs="Times New Roman"/>
                <w:color w:val="333333"/>
                <w:sz w:val="20"/>
                <w:szCs w:val="24"/>
              </w:rPr>
            </w:pPr>
            <w:proofErr w:type="spellStart"/>
            <w:r w:rsidRPr="00C67598">
              <w:rPr>
                <w:rFonts w:cs="Times New Roman"/>
                <w:sz w:val="20"/>
                <w:szCs w:val="24"/>
                <w:lang w:val="en-US"/>
              </w:rPr>
              <w:t>WhatApp</w:t>
            </w:r>
            <w:proofErr w:type="spellEnd"/>
            <w:r w:rsidRPr="00C67598">
              <w:rPr>
                <w:rFonts w:cs="Times New Roman"/>
                <w:sz w:val="20"/>
                <w:szCs w:val="24"/>
                <w:lang w:val="en-US"/>
              </w:rPr>
              <w:t xml:space="preserve"> </w:t>
            </w:r>
            <w:r w:rsidRPr="00C67598">
              <w:rPr>
                <w:rFonts w:cs="Times New Roman"/>
                <w:sz w:val="20"/>
                <w:szCs w:val="24"/>
              </w:rPr>
              <w:t>(</w:t>
            </w:r>
            <w:proofErr w:type="spellStart"/>
            <w:r w:rsidRPr="00C67598">
              <w:rPr>
                <w:rFonts w:cs="Times New Roman"/>
                <w:sz w:val="20"/>
                <w:szCs w:val="24"/>
              </w:rPr>
              <w:t>Ватцап</w:t>
            </w:r>
            <w:proofErr w:type="spellEnd"/>
            <w:r w:rsidRPr="00C67598">
              <w:rPr>
                <w:rFonts w:cs="Times New Roman"/>
                <w:sz w:val="20"/>
                <w:szCs w:val="24"/>
              </w:rPr>
              <w:t>)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7598" w:rsidRPr="00C67598" w:rsidRDefault="00C67598" w:rsidP="006020D3">
            <w:pPr>
              <w:jc w:val="left"/>
              <w:rPr>
                <w:rFonts w:cs="Times New Roman"/>
                <w:sz w:val="20"/>
                <w:szCs w:val="24"/>
                <w:u w:val="single"/>
              </w:rPr>
            </w:pPr>
            <w:r>
              <w:rPr>
                <w:rFonts w:cs="Times New Roman"/>
                <w:sz w:val="20"/>
                <w:szCs w:val="24"/>
                <w:u w:val="single"/>
              </w:rPr>
              <w:t>07</w:t>
            </w:r>
            <w:r w:rsidRPr="00C67598">
              <w:rPr>
                <w:rFonts w:cs="Times New Roman"/>
                <w:sz w:val="20"/>
                <w:szCs w:val="24"/>
                <w:u w:val="single"/>
              </w:rPr>
              <w:t>.02.2022 г.</w:t>
            </w:r>
          </w:p>
          <w:p w:rsidR="00C67598" w:rsidRPr="00C67598" w:rsidRDefault="00C67598" w:rsidP="006020D3">
            <w:pPr>
              <w:ind w:firstLine="0"/>
              <w:jc w:val="left"/>
              <w:rPr>
                <w:sz w:val="22"/>
                <w:szCs w:val="28"/>
              </w:rPr>
            </w:pPr>
            <w:r w:rsidRPr="00C67598">
              <w:rPr>
                <w:rFonts w:eastAsia="Times New Roman" w:cs="Times New Roman"/>
                <w:b/>
                <w:bCs/>
                <w:sz w:val="20"/>
                <w:szCs w:val="24"/>
                <w:lang w:eastAsia="ru-RU"/>
              </w:rPr>
              <w:t>Тема:</w:t>
            </w:r>
            <w:r w:rsidRPr="00C67598">
              <w:rPr>
                <w:szCs w:val="28"/>
              </w:rPr>
              <w:t xml:space="preserve"> «</w:t>
            </w:r>
            <w:r w:rsidRPr="00C67598">
              <w:rPr>
                <w:sz w:val="22"/>
                <w:szCs w:val="28"/>
              </w:rPr>
              <w:t>Социальная экология. Среда, окружающая человека, ее специфика и состояние»</w:t>
            </w:r>
          </w:p>
          <w:p w:rsidR="00C67598" w:rsidRPr="00A025C0" w:rsidRDefault="00C67598" w:rsidP="006020D3">
            <w:pPr>
              <w:ind w:firstLine="0"/>
              <w:rPr>
                <w:sz w:val="22"/>
                <w:szCs w:val="28"/>
              </w:rPr>
            </w:pPr>
            <w:r w:rsidRPr="00C67598">
              <w:rPr>
                <w:sz w:val="22"/>
                <w:szCs w:val="28"/>
              </w:rPr>
              <w:t>ДЗ:</w:t>
            </w:r>
            <w:r>
              <w:rPr>
                <w:sz w:val="22"/>
                <w:szCs w:val="28"/>
              </w:rPr>
              <w:t xml:space="preserve"> 1.</w:t>
            </w:r>
            <w:r w:rsidRPr="00C67598">
              <w:rPr>
                <w:sz w:val="22"/>
                <w:szCs w:val="28"/>
              </w:rPr>
              <w:t xml:space="preserve"> </w:t>
            </w:r>
            <w:r w:rsidR="00A025C0">
              <w:rPr>
                <w:sz w:val="22"/>
                <w:szCs w:val="28"/>
              </w:rPr>
              <w:t>Ответить на в</w:t>
            </w:r>
            <w:r w:rsidRPr="00C67598">
              <w:rPr>
                <w:sz w:val="22"/>
                <w:szCs w:val="28"/>
              </w:rPr>
              <w:t>опросы в конце лекции</w:t>
            </w:r>
            <w:r w:rsidR="00A025C0">
              <w:rPr>
                <w:sz w:val="22"/>
                <w:szCs w:val="28"/>
              </w:rPr>
              <w:t>.</w:t>
            </w:r>
            <w:r>
              <w:rPr>
                <w:sz w:val="22"/>
                <w:szCs w:val="28"/>
              </w:rPr>
              <w:t xml:space="preserve"> </w:t>
            </w:r>
          </w:p>
        </w:tc>
      </w:tr>
    </w:tbl>
    <w:p w:rsidR="00A025C0" w:rsidRDefault="00A025C0" w:rsidP="00C67598">
      <w:pPr>
        <w:pStyle w:val="western"/>
        <w:spacing w:before="0" w:beforeAutospacing="0" w:after="0" w:line="240" w:lineRule="auto"/>
        <w:jc w:val="center"/>
        <w:rPr>
          <w:b/>
        </w:rPr>
      </w:pPr>
    </w:p>
    <w:p w:rsidR="00C67598" w:rsidRDefault="00C67598" w:rsidP="00C67598">
      <w:pPr>
        <w:pStyle w:val="western"/>
        <w:spacing w:before="0" w:beforeAutospacing="0" w:after="0" w:line="240" w:lineRule="auto"/>
        <w:jc w:val="center"/>
        <w:rPr>
          <w:b/>
        </w:rPr>
      </w:pPr>
      <w:r>
        <w:rPr>
          <w:b/>
        </w:rPr>
        <w:t>Задание для группы П-41</w:t>
      </w:r>
    </w:p>
    <w:p w:rsidR="00A27B56" w:rsidRPr="00C67598" w:rsidRDefault="00DE0E6C" w:rsidP="00C67598">
      <w:pPr>
        <w:rPr>
          <w:b/>
          <w:sz w:val="24"/>
          <w:szCs w:val="24"/>
        </w:rPr>
      </w:pPr>
      <w:r w:rsidRPr="00C67598">
        <w:rPr>
          <w:b/>
          <w:sz w:val="24"/>
          <w:szCs w:val="24"/>
        </w:rPr>
        <w:t>Урок №3-</w:t>
      </w:r>
      <w:r w:rsidR="00A27B56" w:rsidRPr="00C67598">
        <w:rPr>
          <w:b/>
          <w:sz w:val="24"/>
          <w:szCs w:val="24"/>
        </w:rPr>
        <w:t>4</w:t>
      </w:r>
    </w:p>
    <w:p w:rsidR="00A27B56" w:rsidRPr="00C67598" w:rsidRDefault="00A27B56" w:rsidP="00C67598">
      <w:pPr>
        <w:rPr>
          <w:b/>
          <w:i/>
          <w:sz w:val="24"/>
          <w:szCs w:val="24"/>
        </w:rPr>
      </w:pPr>
      <w:r w:rsidRPr="00C67598">
        <w:rPr>
          <w:b/>
          <w:sz w:val="24"/>
          <w:szCs w:val="24"/>
        </w:rPr>
        <w:t>Тема урока:</w:t>
      </w:r>
      <w:r w:rsidRPr="00C67598">
        <w:rPr>
          <w:sz w:val="24"/>
          <w:szCs w:val="24"/>
        </w:rPr>
        <w:t xml:space="preserve"> </w:t>
      </w:r>
      <w:r w:rsidRPr="00C67598">
        <w:rPr>
          <w:b/>
          <w:i/>
          <w:sz w:val="24"/>
          <w:szCs w:val="24"/>
        </w:rPr>
        <w:t>«Социальная экология. Среда, окружающая человека, ее</w:t>
      </w:r>
    </w:p>
    <w:p w:rsidR="00A27B56" w:rsidRPr="00C67598" w:rsidRDefault="00A27B56" w:rsidP="00C67598">
      <w:pPr>
        <w:rPr>
          <w:rStyle w:val="c4c6"/>
          <w:b/>
          <w:i/>
          <w:sz w:val="24"/>
          <w:szCs w:val="24"/>
        </w:rPr>
      </w:pPr>
      <w:r w:rsidRPr="00C67598">
        <w:rPr>
          <w:b/>
          <w:i/>
          <w:sz w:val="24"/>
          <w:szCs w:val="24"/>
        </w:rPr>
        <w:t xml:space="preserve">                      специфика и состояние». </w:t>
      </w:r>
    </w:p>
    <w:p w:rsidR="00A27B56" w:rsidRPr="00C67598" w:rsidRDefault="00A27B56" w:rsidP="00C67598">
      <w:pPr>
        <w:pStyle w:val="c3"/>
        <w:spacing w:before="0" w:beforeAutospacing="0" w:after="0" w:afterAutospacing="0"/>
        <w:rPr>
          <w:rFonts w:ascii="Arial" w:hAnsi="Arial" w:cs="Arial"/>
          <w:color w:val="000000"/>
        </w:rPr>
      </w:pPr>
      <w:r w:rsidRPr="00C67598">
        <w:rPr>
          <w:rStyle w:val="c4c6"/>
          <w:b/>
          <w:bCs/>
          <w:color w:val="000000"/>
        </w:rPr>
        <w:t>Цель урока:</w:t>
      </w:r>
      <w:r w:rsidRPr="00C67598">
        <w:rPr>
          <w:rStyle w:val="apple-converted-space"/>
          <w:b/>
          <w:bCs/>
          <w:color w:val="000000"/>
        </w:rPr>
        <w:t> </w:t>
      </w:r>
      <w:r w:rsidRPr="00C67598">
        <w:rPr>
          <w:rStyle w:val="c4"/>
          <w:color w:val="000000"/>
        </w:rPr>
        <w:t xml:space="preserve">раскрыть понятие «социальной экологии», как научной дисциплины, </w:t>
      </w:r>
      <w:r w:rsidRPr="00C67598">
        <w:t>рассматривающей взаимоотношения в системе «общество-природа», изучающая взаимодействие и взаимосвязи человеческого общества с природной средой</w:t>
      </w:r>
      <w:proofErr w:type="gramStart"/>
      <w:r w:rsidR="00202D74" w:rsidRPr="00C67598">
        <w:rPr>
          <w:rStyle w:val="c4"/>
          <w:color w:val="000000"/>
        </w:rPr>
        <w:t>.</w:t>
      </w:r>
      <w:proofErr w:type="gramEnd"/>
      <w:r w:rsidRPr="00C67598">
        <w:rPr>
          <w:rStyle w:val="c4"/>
          <w:color w:val="000000"/>
        </w:rPr>
        <w:t xml:space="preserve">  </w:t>
      </w:r>
      <w:proofErr w:type="gramStart"/>
      <w:r w:rsidRPr="00C67598">
        <w:rPr>
          <w:rStyle w:val="c4"/>
          <w:color w:val="000000"/>
        </w:rPr>
        <w:t>у</w:t>
      </w:r>
      <w:proofErr w:type="gramEnd"/>
      <w:r w:rsidRPr="00C67598">
        <w:rPr>
          <w:rStyle w:val="c4"/>
          <w:color w:val="000000"/>
        </w:rPr>
        <w:t>глубить знания о среде окружающей человека, экологических факторах и закономерностях влияния их на организмы и окружающую среду, сформировать у обучающихся экологическое сознание, понимание роли человека в окружающей среде.</w:t>
      </w:r>
    </w:p>
    <w:p w:rsidR="00A27B56" w:rsidRPr="00C67598" w:rsidRDefault="00C67598" w:rsidP="00C67598">
      <w:pPr>
        <w:pStyle w:val="c3"/>
        <w:spacing w:before="0" w:beforeAutospacing="0" w:after="0" w:afterAutospacing="0"/>
        <w:jc w:val="center"/>
        <w:rPr>
          <w:rStyle w:val="c4"/>
          <w:b/>
          <w:color w:val="000000"/>
        </w:rPr>
      </w:pPr>
      <w:r>
        <w:rPr>
          <w:rStyle w:val="c4"/>
          <w:b/>
          <w:color w:val="000000"/>
        </w:rPr>
        <w:t xml:space="preserve"> </w:t>
      </w:r>
    </w:p>
    <w:p w:rsidR="0043641E" w:rsidRPr="00C67598" w:rsidRDefault="0043641E" w:rsidP="00C67598">
      <w:pPr>
        <w:pStyle w:val="c3"/>
        <w:spacing w:before="0" w:beforeAutospacing="0" w:after="0" w:afterAutospacing="0"/>
        <w:jc w:val="both"/>
        <w:rPr>
          <w:rStyle w:val="c4"/>
          <w:color w:val="000000"/>
        </w:rPr>
      </w:pPr>
      <w:r w:rsidRPr="00C67598">
        <w:rPr>
          <w:rStyle w:val="c4c6"/>
          <w:b/>
          <w:bCs/>
          <w:color w:val="000000"/>
        </w:rPr>
        <w:t xml:space="preserve">Вопрос: </w:t>
      </w:r>
      <w:r w:rsidRPr="00C67598">
        <w:rPr>
          <w:rStyle w:val="c4"/>
          <w:color w:val="000000"/>
        </w:rPr>
        <w:t>Что изучает экология? Какова ее роль в настоящее время</w:t>
      </w:r>
    </w:p>
    <w:p w:rsidR="0043641E" w:rsidRPr="00C67598" w:rsidRDefault="0043641E" w:rsidP="00C67598">
      <w:pPr>
        <w:pStyle w:val="c3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</w:p>
    <w:p w:rsidR="00DE0E6C" w:rsidRPr="00C67598" w:rsidRDefault="0043641E" w:rsidP="00C67598">
      <w:pPr>
        <w:pStyle w:val="c3"/>
        <w:spacing w:before="0" w:beforeAutospacing="0" w:after="0" w:afterAutospacing="0"/>
        <w:jc w:val="both"/>
        <w:rPr>
          <w:rStyle w:val="c4c13"/>
          <w:b/>
          <w:color w:val="000000"/>
        </w:rPr>
      </w:pPr>
      <w:r w:rsidRPr="00C67598">
        <w:rPr>
          <w:rStyle w:val="c4c13"/>
          <w:b/>
          <w:color w:val="000000"/>
        </w:rPr>
        <w:t>Изучение новой темы</w:t>
      </w:r>
      <w:r w:rsidR="004C57BB" w:rsidRPr="00C67598">
        <w:rPr>
          <w:rStyle w:val="c4c13"/>
          <w:b/>
          <w:color w:val="000000"/>
        </w:rPr>
        <w:t>:</w:t>
      </w:r>
      <w:r w:rsidR="009813D9" w:rsidRPr="00C67598">
        <w:rPr>
          <w:rStyle w:val="c4c13"/>
          <w:b/>
          <w:color w:val="000000"/>
        </w:rPr>
        <w:t xml:space="preserve"> </w:t>
      </w:r>
    </w:p>
    <w:p w:rsidR="00592415" w:rsidRPr="00C67598" w:rsidRDefault="009813D9" w:rsidP="00C67598">
      <w:pPr>
        <w:pStyle w:val="c3"/>
        <w:spacing w:before="0" w:beforeAutospacing="0" w:after="0" w:afterAutospacing="0"/>
        <w:jc w:val="center"/>
        <w:rPr>
          <w:rStyle w:val="c4c13"/>
          <w:b/>
          <w:color w:val="000000"/>
        </w:rPr>
      </w:pPr>
      <w:r w:rsidRPr="00C67598">
        <w:rPr>
          <w:rStyle w:val="c4c13"/>
          <w:b/>
          <w:color w:val="000000"/>
        </w:rPr>
        <w:t>План</w:t>
      </w:r>
    </w:p>
    <w:p w:rsidR="00592415" w:rsidRPr="00C67598" w:rsidRDefault="00592415" w:rsidP="00C67598">
      <w:pPr>
        <w:pStyle w:val="c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b/>
          <w:i/>
          <w:color w:val="000000"/>
        </w:rPr>
      </w:pPr>
      <w:r w:rsidRPr="00C67598">
        <w:rPr>
          <w:b/>
          <w:i/>
          <w:color w:val="000000"/>
        </w:rPr>
        <w:t xml:space="preserve">Человек как </w:t>
      </w:r>
      <w:proofErr w:type="spellStart"/>
      <w:r w:rsidRPr="00C67598">
        <w:rPr>
          <w:b/>
          <w:i/>
          <w:color w:val="000000"/>
        </w:rPr>
        <w:t>биосоциальный</w:t>
      </w:r>
      <w:proofErr w:type="spellEnd"/>
      <w:r w:rsidRPr="00C67598">
        <w:rPr>
          <w:b/>
          <w:i/>
          <w:color w:val="000000"/>
        </w:rPr>
        <w:t xml:space="preserve"> вид.</w:t>
      </w:r>
    </w:p>
    <w:p w:rsidR="004C57BB" w:rsidRPr="00C67598" w:rsidRDefault="004C57BB" w:rsidP="00C67598">
      <w:pPr>
        <w:pStyle w:val="c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Style w:val="c4c13"/>
          <w:rFonts w:ascii="Arial" w:hAnsi="Arial" w:cs="Arial"/>
          <w:b/>
          <w:i/>
          <w:color w:val="000000"/>
        </w:rPr>
      </w:pPr>
      <w:r w:rsidRPr="00C67598">
        <w:rPr>
          <w:rStyle w:val="c4c13"/>
          <w:b/>
          <w:i/>
          <w:color w:val="000000"/>
        </w:rPr>
        <w:t>Определение социальной экологии.</w:t>
      </w:r>
    </w:p>
    <w:p w:rsidR="004C57BB" w:rsidRPr="00C67598" w:rsidRDefault="00592415" w:rsidP="00C67598">
      <w:pPr>
        <w:pStyle w:val="c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Style w:val="c4c13"/>
          <w:rFonts w:ascii="Arial" w:hAnsi="Arial" w:cs="Arial"/>
          <w:b/>
          <w:i/>
          <w:color w:val="000000"/>
        </w:rPr>
      </w:pPr>
      <w:r w:rsidRPr="00C67598">
        <w:rPr>
          <w:rStyle w:val="c4c13"/>
          <w:b/>
          <w:i/>
          <w:color w:val="000000"/>
        </w:rPr>
        <w:t>Виды социальной экологии.</w:t>
      </w:r>
    </w:p>
    <w:p w:rsidR="00592415" w:rsidRPr="00C67598" w:rsidRDefault="00592415" w:rsidP="00C67598">
      <w:pPr>
        <w:pStyle w:val="c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Style w:val="c4c13"/>
          <w:rFonts w:ascii="Arial" w:hAnsi="Arial" w:cs="Arial"/>
          <w:b/>
          <w:i/>
          <w:color w:val="000000"/>
        </w:rPr>
      </w:pPr>
      <w:r w:rsidRPr="00C67598">
        <w:rPr>
          <w:rStyle w:val="c4c13"/>
          <w:b/>
          <w:i/>
          <w:color w:val="000000"/>
        </w:rPr>
        <w:t>Основные задачи и проблемы социальной экологии.</w:t>
      </w:r>
    </w:p>
    <w:p w:rsidR="00592415" w:rsidRPr="00C67598" w:rsidRDefault="00004BA0" w:rsidP="00C67598">
      <w:pPr>
        <w:pStyle w:val="a3"/>
        <w:numPr>
          <w:ilvl w:val="0"/>
          <w:numId w:val="2"/>
        </w:numPr>
        <w:ind w:left="0"/>
        <w:rPr>
          <w:b/>
          <w:i/>
          <w:sz w:val="24"/>
          <w:szCs w:val="24"/>
        </w:rPr>
      </w:pPr>
      <w:r w:rsidRPr="00C67598">
        <w:rPr>
          <w:b/>
          <w:i/>
          <w:sz w:val="24"/>
          <w:szCs w:val="24"/>
        </w:rPr>
        <w:t>Основные направления развития социальной экологии</w:t>
      </w:r>
      <w:r w:rsidR="009813D9" w:rsidRPr="00C67598">
        <w:rPr>
          <w:b/>
          <w:i/>
          <w:sz w:val="24"/>
          <w:szCs w:val="24"/>
        </w:rPr>
        <w:t>.</w:t>
      </w:r>
    </w:p>
    <w:p w:rsidR="009813D9" w:rsidRPr="00C67598" w:rsidRDefault="009813D9" w:rsidP="00C67598">
      <w:pPr>
        <w:pStyle w:val="a3"/>
        <w:numPr>
          <w:ilvl w:val="0"/>
          <w:numId w:val="2"/>
        </w:numPr>
        <w:ind w:left="0"/>
        <w:rPr>
          <w:b/>
          <w:i/>
          <w:sz w:val="24"/>
          <w:szCs w:val="24"/>
        </w:rPr>
      </w:pPr>
      <w:r w:rsidRPr="00C67598">
        <w:rPr>
          <w:b/>
          <w:i/>
          <w:sz w:val="24"/>
          <w:szCs w:val="24"/>
        </w:rPr>
        <w:t>Среда, окружающая человека, ее специфика и состояние.</w:t>
      </w:r>
    </w:p>
    <w:p w:rsidR="00004BA0" w:rsidRPr="00C67598" w:rsidRDefault="00004BA0" w:rsidP="00C67598">
      <w:pPr>
        <w:pStyle w:val="a3"/>
        <w:ind w:left="0" w:firstLine="0"/>
        <w:rPr>
          <w:b/>
          <w:i/>
          <w:sz w:val="24"/>
          <w:szCs w:val="24"/>
          <w:u w:val="single"/>
        </w:rPr>
      </w:pPr>
    </w:p>
    <w:p w:rsidR="00592415" w:rsidRPr="00C67598" w:rsidRDefault="00247B09" w:rsidP="00C67598">
      <w:pPr>
        <w:ind w:firstLine="0"/>
        <w:rPr>
          <w:i/>
          <w:sz w:val="24"/>
          <w:szCs w:val="24"/>
        </w:rPr>
      </w:pPr>
      <w:r w:rsidRPr="00C67598">
        <w:rPr>
          <w:b/>
          <w:i/>
          <w:sz w:val="24"/>
          <w:szCs w:val="24"/>
          <w:u w:val="single"/>
        </w:rPr>
        <w:t>1.</w:t>
      </w:r>
      <w:r w:rsidR="00592415" w:rsidRPr="00C67598">
        <w:rPr>
          <w:b/>
          <w:i/>
          <w:sz w:val="24"/>
          <w:szCs w:val="24"/>
          <w:u w:val="single"/>
        </w:rPr>
        <w:t>Место человека в системе животного царства:</w:t>
      </w:r>
      <w:r w:rsidR="00592415" w:rsidRPr="00C67598">
        <w:rPr>
          <w:sz w:val="24"/>
          <w:szCs w:val="24"/>
        </w:rPr>
        <w:t xml:space="preserve"> </w:t>
      </w:r>
      <w:r w:rsidR="00592415" w:rsidRPr="00C67598">
        <w:rPr>
          <w:i/>
          <w:sz w:val="24"/>
          <w:szCs w:val="24"/>
        </w:rPr>
        <w:t>клас</w:t>
      </w:r>
      <w:proofErr w:type="gramStart"/>
      <w:r w:rsidR="00592415" w:rsidRPr="00C67598">
        <w:rPr>
          <w:i/>
          <w:sz w:val="24"/>
          <w:szCs w:val="24"/>
        </w:rPr>
        <w:t>с-</w:t>
      </w:r>
      <w:proofErr w:type="gramEnd"/>
      <w:r w:rsidR="00592415" w:rsidRPr="00C67598">
        <w:rPr>
          <w:i/>
          <w:sz w:val="24"/>
          <w:szCs w:val="24"/>
        </w:rPr>
        <w:t xml:space="preserve"> млекопитающих, отряд- приматов, семейство- гоминид, род-человек, в котором до нашего времени жил только один вид-Человек разумный (</w:t>
      </w:r>
      <w:proofErr w:type="spellStart"/>
      <w:r w:rsidR="00592415" w:rsidRPr="00C67598">
        <w:rPr>
          <w:i/>
          <w:sz w:val="24"/>
          <w:szCs w:val="24"/>
        </w:rPr>
        <w:t>Номо</w:t>
      </w:r>
      <w:proofErr w:type="spellEnd"/>
      <w:r w:rsidR="00592415" w:rsidRPr="00C67598">
        <w:rPr>
          <w:i/>
          <w:sz w:val="24"/>
          <w:szCs w:val="24"/>
        </w:rPr>
        <w:t xml:space="preserve"> </w:t>
      </w:r>
      <w:r w:rsidR="00592415" w:rsidRPr="00C67598">
        <w:rPr>
          <w:i/>
          <w:sz w:val="24"/>
          <w:szCs w:val="24"/>
          <w:lang w:val="en-US"/>
        </w:rPr>
        <w:t>s</w:t>
      </w:r>
      <w:r w:rsidRPr="00C67598">
        <w:rPr>
          <w:i/>
          <w:sz w:val="24"/>
          <w:szCs w:val="24"/>
          <w:lang w:val="en-US"/>
        </w:rPr>
        <w:t>apiens</w:t>
      </w:r>
      <w:r w:rsidRPr="00C67598">
        <w:rPr>
          <w:i/>
          <w:sz w:val="24"/>
          <w:szCs w:val="24"/>
        </w:rPr>
        <w:t>). Челове</w:t>
      </w:r>
      <w:proofErr w:type="gramStart"/>
      <w:r w:rsidRPr="00C67598">
        <w:rPr>
          <w:i/>
          <w:sz w:val="24"/>
          <w:szCs w:val="24"/>
        </w:rPr>
        <w:t>к-</w:t>
      </w:r>
      <w:proofErr w:type="gramEnd"/>
      <w:r w:rsidRPr="00C67598">
        <w:rPr>
          <w:i/>
          <w:sz w:val="24"/>
          <w:szCs w:val="24"/>
        </w:rPr>
        <w:t xml:space="preserve"> единственный на земле </w:t>
      </w:r>
      <w:proofErr w:type="spellStart"/>
      <w:r w:rsidRPr="00C67598">
        <w:rPr>
          <w:i/>
          <w:sz w:val="24"/>
          <w:szCs w:val="24"/>
        </w:rPr>
        <w:t>биосоциальный</w:t>
      </w:r>
      <w:proofErr w:type="spellEnd"/>
      <w:r w:rsidRPr="00C67598">
        <w:rPr>
          <w:i/>
          <w:sz w:val="24"/>
          <w:szCs w:val="24"/>
        </w:rPr>
        <w:t xml:space="preserve"> вид.</w:t>
      </w:r>
      <w:r w:rsidRPr="00C67598">
        <w:rPr>
          <w:sz w:val="24"/>
          <w:szCs w:val="24"/>
        </w:rPr>
        <w:t xml:space="preserve"> (</w:t>
      </w:r>
      <w:r w:rsidRPr="00C67598">
        <w:rPr>
          <w:i/>
          <w:sz w:val="24"/>
          <w:szCs w:val="24"/>
        </w:rPr>
        <w:t>самостоятельная работа обучающихся с учебником, конспект).</w:t>
      </w:r>
    </w:p>
    <w:p w:rsidR="00A27B56" w:rsidRPr="00C67598" w:rsidRDefault="00247B09" w:rsidP="00C67598">
      <w:pPr>
        <w:ind w:firstLine="0"/>
        <w:rPr>
          <w:sz w:val="24"/>
          <w:szCs w:val="24"/>
        </w:rPr>
      </w:pPr>
      <w:r w:rsidRPr="00C67598">
        <w:rPr>
          <w:sz w:val="24"/>
          <w:szCs w:val="24"/>
        </w:rPr>
        <w:t>2.</w:t>
      </w:r>
      <w:r w:rsidR="00A27B56" w:rsidRPr="00C67598">
        <w:rPr>
          <w:b/>
          <w:i/>
          <w:sz w:val="24"/>
          <w:szCs w:val="24"/>
          <w:u w:val="single"/>
        </w:rPr>
        <w:t>Существует несколько определений социальной экологии.</w:t>
      </w:r>
    </w:p>
    <w:p w:rsidR="00A27B56" w:rsidRPr="00C67598" w:rsidRDefault="00A27B56" w:rsidP="00C67598">
      <w:pPr>
        <w:ind w:firstLine="708"/>
        <w:rPr>
          <w:b/>
          <w:i/>
          <w:sz w:val="24"/>
          <w:szCs w:val="24"/>
        </w:rPr>
      </w:pPr>
      <w:r w:rsidRPr="00C67598">
        <w:rPr>
          <w:b/>
          <w:i/>
          <w:sz w:val="24"/>
          <w:szCs w:val="24"/>
          <w:u w:val="single"/>
        </w:rPr>
        <w:t>Социальная экология</w:t>
      </w:r>
      <w:r w:rsidRPr="00C67598">
        <w:rPr>
          <w:sz w:val="24"/>
          <w:szCs w:val="24"/>
        </w:rPr>
        <w:t xml:space="preserve"> — </w:t>
      </w:r>
      <w:r w:rsidRPr="00C67598">
        <w:rPr>
          <w:b/>
          <w:i/>
          <w:sz w:val="24"/>
          <w:szCs w:val="24"/>
        </w:rPr>
        <w:t xml:space="preserve">научная дисциплина, рассматривающая взаимоотношения в системе «общество-природа», изучающая взаимодействие и взаимосвязи человеческого общества с природной средой (Николай </w:t>
      </w:r>
      <w:proofErr w:type="spellStart"/>
      <w:r w:rsidRPr="00C67598">
        <w:rPr>
          <w:b/>
          <w:i/>
          <w:sz w:val="24"/>
          <w:szCs w:val="24"/>
        </w:rPr>
        <w:t>Реймерс</w:t>
      </w:r>
      <w:proofErr w:type="spellEnd"/>
      <w:r w:rsidRPr="00C67598">
        <w:rPr>
          <w:b/>
          <w:i/>
          <w:sz w:val="24"/>
          <w:szCs w:val="24"/>
        </w:rPr>
        <w:t>).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Но подобное определение специфику данной науки не отражает. </w:t>
      </w:r>
      <w:r w:rsidRPr="00C67598">
        <w:rPr>
          <w:i/>
          <w:sz w:val="24"/>
          <w:szCs w:val="24"/>
        </w:rPr>
        <w:t>Социальная экология</w:t>
      </w:r>
      <w:r w:rsidRPr="00C67598">
        <w:rPr>
          <w:sz w:val="24"/>
          <w:szCs w:val="24"/>
        </w:rPr>
        <w:t xml:space="preserve"> в настоящее время формируется как частная самостоятельная наука со специфическим предметом исследования, а именно:</w:t>
      </w:r>
    </w:p>
    <w:p w:rsidR="00A27B56" w:rsidRPr="00C67598" w:rsidRDefault="00A27B56" w:rsidP="00C67598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C67598">
        <w:rPr>
          <w:sz w:val="24"/>
          <w:szCs w:val="24"/>
        </w:rPr>
        <w:t>состав и особенности инте</w:t>
      </w:r>
      <w:r w:rsidR="004C57BB" w:rsidRPr="00C67598">
        <w:rPr>
          <w:sz w:val="24"/>
          <w:szCs w:val="24"/>
        </w:rPr>
        <w:t xml:space="preserve">ресов социальных слоёв и групп, </w:t>
      </w:r>
      <w:r w:rsidRPr="00C67598">
        <w:rPr>
          <w:sz w:val="24"/>
          <w:szCs w:val="24"/>
        </w:rPr>
        <w:t>эксплуатирующих природные ресурсы;</w:t>
      </w:r>
    </w:p>
    <w:p w:rsidR="00A27B56" w:rsidRPr="00C67598" w:rsidRDefault="00A27B56" w:rsidP="00C67598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C67598">
        <w:rPr>
          <w:sz w:val="24"/>
          <w:szCs w:val="24"/>
        </w:rPr>
        <w:t>восприятие разными социальными слоями и группами экологических проблем и мер по регулированию природопользования;</w:t>
      </w:r>
    </w:p>
    <w:p w:rsidR="004C57BB" w:rsidRPr="00C67598" w:rsidRDefault="00A27B56" w:rsidP="00C67598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C67598">
        <w:rPr>
          <w:sz w:val="24"/>
          <w:szCs w:val="24"/>
        </w:rPr>
        <w:t>учёт и использование в практике природоохранных мероприятий особенностей и интересов социальных слоёв и групп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Таким образом, </w:t>
      </w:r>
      <w:r w:rsidRPr="00C67598">
        <w:rPr>
          <w:b/>
          <w:sz w:val="24"/>
          <w:szCs w:val="24"/>
        </w:rPr>
        <w:t>социальная экология</w:t>
      </w:r>
      <w:r w:rsidRPr="00C67598">
        <w:rPr>
          <w:sz w:val="24"/>
          <w:szCs w:val="24"/>
        </w:rPr>
        <w:t xml:space="preserve"> — наука об интересах социальных групп</w:t>
      </w:r>
      <w:r w:rsidR="004C57BB" w:rsidRPr="00C67598">
        <w:rPr>
          <w:sz w:val="24"/>
          <w:szCs w:val="24"/>
        </w:rPr>
        <w:t>,</w:t>
      </w:r>
      <w:r w:rsidRPr="00C67598">
        <w:rPr>
          <w:sz w:val="24"/>
          <w:szCs w:val="24"/>
        </w:rPr>
        <w:t xml:space="preserve"> в сфере природопользования.</w:t>
      </w:r>
    </w:p>
    <w:p w:rsidR="00A27B56" w:rsidRPr="00C67598" w:rsidRDefault="00004BA0" w:rsidP="00C67598">
      <w:pPr>
        <w:jc w:val="center"/>
        <w:rPr>
          <w:b/>
          <w:i/>
          <w:sz w:val="24"/>
          <w:szCs w:val="24"/>
          <w:u w:val="single"/>
        </w:rPr>
      </w:pPr>
      <w:r w:rsidRPr="00C67598">
        <w:rPr>
          <w:b/>
          <w:i/>
          <w:sz w:val="24"/>
          <w:szCs w:val="24"/>
          <w:u w:val="single"/>
        </w:rPr>
        <w:t xml:space="preserve">3. </w:t>
      </w:r>
      <w:r w:rsidR="00A27B56" w:rsidRPr="00C67598">
        <w:rPr>
          <w:b/>
          <w:i/>
          <w:sz w:val="24"/>
          <w:szCs w:val="24"/>
          <w:u w:val="single"/>
        </w:rPr>
        <w:t>Виды социальной экологии</w:t>
      </w:r>
    </w:p>
    <w:p w:rsidR="00A27B56" w:rsidRPr="00C67598" w:rsidRDefault="00004BA0" w:rsidP="00C67598">
      <w:pPr>
        <w:ind w:firstLine="0"/>
        <w:rPr>
          <w:sz w:val="24"/>
          <w:szCs w:val="24"/>
        </w:rPr>
      </w:pPr>
      <w:r w:rsidRPr="00C67598">
        <w:rPr>
          <w:sz w:val="24"/>
          <w:szCs w:val="24"/>
        </w:rPr>
        <w:t xml:space="preserve"> </w:t>
      </w:r>
      <w:r w:rsidR="00A27B56" w:rsidRPr="00C67598">
        <w:rPr>
          <w:sz w:val="24"/>
          <w:szCs w:val="24"/>
        </w:rPr>
        <w:t>Социальная экология делится на такие виды:</w:t>
      </w:r>
    </w:p>
    <w:p w:rsidR="00A27B56" w:rsidRPr="00C67598" w:rsidRDefault="00247B09" w:rsidP="00C67598">
      <w:pPr>
        <w:ind w:firstLine="0"/>
        <w:rPr>
          <w:sz w:val="24"/>
          <w:szCs w:val="24"/>
        </w:rPr>
      </w:pPr>
      <w:r w:rsidRPr="00C67598">
        <w:rPr>
          <w:sz w:val="24"/>
          <w:szCs w:val="24"/>
        </w:rPr>
        <w:t xml:space="preserve">- </w:t>
      </w:r>
      <w:r w:rsidR="00A27B56" w:rsidRPr="00C67598">
        <w:rPr>
          <w:sz w:val="24"/>
          <w:szCs w:val="24"/>
        </w:rPr>
        <w:t>экономическая</w:t>
      </w:r>
    </w:p>
    <w:p w:rsidR="00A27B56" w:rsidRPr="00C67598" w:rsidRDefault="00247B09" w:rsidP="00C67598">
      <w:pPr>
        <w:ind w:firstLine="0"/>
        <w:rPr>
          <w:sz w:val="24"/>
          <w:szCs w:val="24"/>
        </w:rPr>
      </w:pPr>
      <w:r w:rsidRPr="00C67598">
        <w:rPr>
          <w:sz w:val="24"/>
          <w:szCs w:val="24"/>
        </w:rPr>
        <w:t xml:space="preserve">- </w:t>
      </w:r>
      <w:r w:rsidR="00A27B56" w:rsidRPr="00C67598">
        <w:rPr>
          <w:sz w:val="24"/>
          <w:szCs w:val="24"/>
        </w:rPr>
        <w:t>демографическая</w:t>
      </w:r>
    </w:p>
    <w:p w:rsidR="00A27B56" w:rsidRPr="00C67598" w:rsidRDefault="00247B09" w:rsidP="00C67598">
      <w:pPr>
        <w:ind w:firstLine="0"/>
        <w:rPr>
          <w:sz w:val="24"/>
          <w:szCs w:val="24"/>
        </w:rPr>
      </w:pPr>
      <w:r w:rsidRPr="00C67598">
        <w:rPr>
          <w:sz w:val="24"/>
          <w:szCs w:val="24"/>
        </w:rPr>
        <w:t xml:space="preserve">- </w:t>
      </w:r>
      <w:r w:rsidR="00A27B56" w:rsidRPr="00C67598">
        <w:rPr>
          <w:sz w:val="24"/>
          <w:szCs w:val="24"/>
        </w:rPr>
        <w:t>урбанистическая</w:t>
      </w:r>
    </w:p>
    <w:p w:rsidR="00A27B56" w:rsidRPr="00C67598" w:rsidRDefault="00247B09" w:rsidP="00C67598">
      <w:pPr>
        <w:ind w:firstLine="0"/>
        <w:rPr>
          <w:sz w:val="24"/>
          <w:szCs w:val="24"/>
        </w:rPr>
      </w:pPr>
      <w:r w:rsidRPr="00C67598">
        <w:rPr>
          <w:sz w:val="24"/>
          <w:szCs w:val="24"/>
        </w:rPr>
        <w:t xml:space="preserve">- </w:t>
      </w:r>
      <w:r w:rsidR="00A27B56" w:rsidRPr="00C67598">
        <w:rPr>
          <w:sz w:val="24"/>
          <w:szCs w:val="24"/>
        </w:rPr>
        <w:t>футурологическая</w:t>
      </w:r>
    </w:p>
    <w:p w:rsidR="00A27B56" w:rsidRPr="00C67598" w:rsidRDefault="00247B09" w:rsidP="00C67598">
      <w:pPr>
        <w:ind w:firstLine="0"/>
        <w:rPr>
          <w:b/>
          <w:i/>
          <w:sz w:val="24"/>
          <w:szCs w:val="24"/>
          <w:u w:val="single"/>
        </w:rPr>
      </w:pPr>
      <w:r w:rsidRPr="00C67598">
        <w:rPr>
          <w:sz w:val="24"/>
          <w:szCs w:val="24"/>
        </w:rPr>
        <w:t xml:space="preserve">- </w:t>
      </w:r>
      <w:r w:rsidR="00A27B56" w:rsidRPr="00C67598">
        <w:rPr>
          <w:sz w:val="24"/>
          <w:szCs w:val="24"/>
        </w:rPr>
        <w:t>правовая</w:t>
      </w:r>
    </w:p>
    <w:p w:rsidR="00A27B56" w:rsidRPr="00C67598" w:rsidRDefault="00004BA0" w:rsidP="00C67598">
      <w:pPr>
        <w:ind w:firstLine="0"/>
        <w:jc w:val="center"/>
        <w:rPr>
          <w:b/>
          <w:i/>
          <w:sz w:val="24"/>
          <w:szCs w:val="24"/>
          <w:u w:val="single"/>
        </w:rPr>
      </w:pPr>
      <w:r w:rsidRPr="00C67598">
        <w:rPr>
          <w:b/>
          <w:i/>
          <w:sz w:val="24"/>
          <w:szCs w:val="24"/>
          <w:u w:val="single"/>
        </w:rPr>
        <w:t xml:space="preserve">4. </w:t>
      </w:r>
      <w:r w:rsidR="00A27B56" w:rsidRPr="00C67598">
        <w:rPr>
          <w:b/>
          <w:i/>
          <w:sz w:val="24"/>
          <w:szCs w:val="24"/>
          <w:u w:val="single"/>
        </w:rPr>
        <w:t>Основные задачи и проблемы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>Основной задачей социальной экологии является изучение механизмов воздействия человека на окружающую среду и тех преобразований в ней, которые выступают результатом человеческой деятельности.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lastRenderedPageBreak/>
        <w:t>Проблемы социальной экологии в основном сводятся к трем основным группам:</w:t>
      </w:r>
    </w:p>
    <w:p w:rsidR="00A27B56" w:rsidRPr="00C67598" w:rsidRDefault="00247B09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- </w:t>
      </w:r>
      <w:r w:rsidR="00A27B56" w:rsidRPr="00C67598">
        <w:rPr>
          <w:sz w:val="24"/>
          <w:szCs w:val="24"/>
        </w:rPr>
        <w:t>планетарного масштаба — глобальный прогноз на население и ресурсы в условиях интенсивного промышленного развития (глобальная экология) и определение путей дальнейшего развития цивилизации;</w:t>
      </w:r>
    </w:p>
    <w:p w:rsidR="00A27B56" w:rsidRPr="00C67598" w:rsidRDefault="00247B09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- </w:t>
      </w:r>
      <w:r w:rsidR="00A27B56" w:rsidRPr="00C67598">
        <w:rPr>
          <w:sz w:val="24"/>
          <w:szCs w:val="24"/>
        </w:rPr>
        <w:t>регионального масштаба — изучение состояния отдельных экосистем на уровне регионов и районов (региональная экология);</w:t>
      </w:r>
    </w:p>
    <w:p w:rsidR="00A27B56" w:rsidRPr="00C67598" w:rsidRDefault="00247B09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- </w:t>
      </w:r>
      <w:proofErr w:type="spellStart"/>
      <w:r w:rsidR="00A27B56" w:rsidRPr="00C67598">
        <w:rPr>
          <w:sz w:val="24"/>
          <w:szCs w:val="24"/>
        </w:rPr>
        <w:t>микромасштаба</w:t>
      </w:r>
      <w:proofErr w:type="spellEnd"/>
      <w:r w:rsidR="00A27B56" w:rsidRPr="00C67598">
        <w:rPr>
          <w:sz w:val="24"/>
          <w:szCs w:val="24"/>
        </w:rPr>
        <w:t xml:space="preserve"> — изучение основных характеристик и параметров городских условий жизни (экология города или социология города).</w:t>
      </w:r>
    </w:p>
    <w:p w:rsidR="00A27B56" w:rsidRPr="00C67598" w:rsidRDefault="00A27B56" w:rsidP="00C67598">
      <w:pPr>
        <w:pStyle w:val="a3"/>
        <w:numPr>
          <w:ilvl w:val="0"/>
          <w:numId w:val="4"/>
        </w:numPr>
        <w:ind w:left="0"/>
        <w:rPr>
          <w:b/>
          <w:i/>
          <w:sz w:val="24"/>
          <w:szCs w:val="24"/>
          <w:u w:val="single"/>
        </w:rPr>
      </w:pPr>
      <w:r w:rsidRPr="00C67598">
        <w:rPr>
          <w:b/>
          <w:i/>
          <w:sz w:val="24"/>
          <w:szCs w:val="24"/>
          <w:u w:val="single"/>
        </w:rPr>
        <w:t>Основные направления развития социальной экологии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>К настоящему времени в социальной экологии выдел</w:t>
      </w:r>
      <w:r w:rsidR="004235B9" w:rsidRPr="00C67598">
        <w:rPr>
          <w:sz w:val="24"/>
          <w:szCs w:val="24"/>
        </w:rPr>
        <w:t>ились три основных направления.</w:t>
      </w:r>
    </w:p>
    <w:p w:rsidR="00004BA0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Первое направление – исследование взаимоотношений общества с природной средой на глобальном уровне – глобальная экология. Научные основы этого направления заложил В.И. Вернадский в фундаментальном труде «Биосфера», опубликованном в 1928 г. </w:t>
      </w:r>
    </w:p>
    <w:p w:rsidR="00004BA0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Второе направление – исследования взаимоотношений с природной средой различных групп населения и общества в целом с точки зрения понимания человека как общественного существа. Отношения человека к социальному и природному окружению взаимосвязаны. 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>Третье направление – экология человека. Её предмет – система взаимоотношений с природной средой человека как биологического существа. Основная проблема – целенаправленное управление сохранением и развитием здоровья человека, населения, совершенствование Человека как биологического вида. Здесь и прогнозы изменения здоровья под влиянием изменений среды обитания, и разработка нормативов в системах жизнеобеспечения.</w:t>
      </w:r>
    </w:p>
    <w:p w:rsidR="00A27B56" w:rsidRPr="00C67598" w:rsidRDefault="00A27B56" w:rsidP="00C67598">
      <w:pPr>
        <w:pStyle w:val="a3"/>
        <w:numPr>
          <w:ilvl w:val="0"/>
          <w:numId w:val="4"/>
        </w:numPr>
        <w:ind w:left="0"/>
        <w:jc w:val="center"/>
        <w:rPr>
          <w:b/>
          <w:i/>
          <w:sz w:val="24"/>
          <w:szCs w:val="24"/>
          <w:u w:val="single"/>
        </w:rPr>
      </w:pPr>
      <w:r w:rsidRPr="00C67598">
        <w:rPr>
          <w:b/>
          <w:i/>
          <w:sz w:val="24"/>
          <w:szCs w:val="24"/>
          <w:u w:val="single"/>
        </w:rPr>
        <w:t>Цель и задачи социальной экологии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Целью социальной экологии является создание теории эволюции взаимоотношений человека и природы, логики и методологии </w:t>
      </w:r>
      <w:r w:rsidR="00004BA0" w:rsidRPr="00C67598">
        <w:rPr>
          <w:sz w:val="24"/>
          <w:szCs w:val="24"/>
        </w:rPr>
        <w:t>преобразования природной среды.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>Социальная экология выявляет закономерности взаимоотношений природы и общества, она призвана уяснить и помочь преодолеть разрыв между гуманитарны</w:t>
      </w:r>
      <w:r w:rsidR="00004BA0" w:rsidRPr="00C67598">
        <w:rPr>
          <w:sz w:val="24"/>
          <w:szCs w:val="24"/>
        </w:rPr>
        <w:t>м и естественнонаучным знанием.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Законы социальной экологии такие же фундаментальные, как и законы физики. Однако предмет социальной экологии очень сложный: три качественно различные подсистемы – неживая природа, живая природа, человеческое общество. 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>Социальная экология выявляет фундаментальные ограничения человеческой деятельности. Адаптационные возможн</w:t>
      </w:r>
      <w:r w:rsidR="00004BA0" w:rsidRPr="00C67598">
        <w:rPr>
          <w:sz w:val="24"/>
          <w:szCs w:val="24"/>
        </w:rPr>
        <w:t>ости биосферы не безграничны</w:t>
      </w:r>
      <w:r w:rsidRPr="00C67598">
        <w:rPr>
          <w:sz w:val="24"/>
          <w:szCs w:val="24"/>
        </w:rPr>
        <w:t xml:space="preserve">: </w:t>
      </w:r>
      <w:r w:rsidRPr="00C67598">
        <w:rPr>
          <w:sz w:val="24"/>
          <w:szCs w:val="24"/>
          <w:u w:val="single"/>
        </w:rPr>
        <w:t>человеческая деятельность ни в коем случае не должна превышать адаптационные возможности биосферы.</w:t>
      </w:r>
    </w:p>
    <w:p w:rsidR="00A27B56" w:rsidRPr="00C67598" w:rsidRDefault="00A27B56" w:rsidP="00C67598">
      <w:pPr>
        <w:pStyle w:val="a3"/>
        <w:numPr>
          <w:ilvl w:val="0"/>
          <w:numId w:val="4"/>
        </w:numPr>
        <w:ind w:left="0"/>
        <w:jc w:val="center"/>
        <w:rPr>
          <w:b/>
          <w:i/>
          <w:sz w:val="24"/>
          <w:szCs w:val="24"/>
          <w:u w:val="single"/>
        </w:rPr>
      </w:pPr>
      <w:r w:rsidRPr="00C67598">
        <w:rPr>
          <w:b/>
          <w:i/>
          <w:sz w:val="24"/>
          <w:szCs w:val="24"/>
          <w:u w:val="single"/>
        </w:rPr>
        <w:t>Среда, окружающая человека, ее специфика и состояние.</w:t>
      </w:r>
    </w:p>
    <w:p w:rsidR="00A27B56" w:rsidRPr="00C67598" w:rsidRDefault="004235B9" w:rsidP="00C67598">
      <w:pPr>
        <w:jc w:val="center"/>
        <w:rPr>
          <w:sz w:val="24"/>
          <w:szCs w:val="24"/>
        </w:rPr>
      </w:pPr>
      <w:r w:rsidRPr="00C67598">
        <w:rPr>
          <w:sz w:val="24"/>
          <w:szCs w:val="24"/>
        </w:rPr>
        <w:t>(</w:t>
      </w:r>
      <w:r w:rsidR="00A27B56" w:rsidRPr="00C67598">
        <w:rPr>
          <w:sz w:val="24"/>
          <w:szCs w:val="24"/>
        </w:rPr>
        <w:t>Среда и факторы среды, их классификация</w:t>
      </w:r>
      <w:r w:rsidRPr="00C67598">
        <w:rPr>
          <w:sz w:val="24"/>
          <w:szCs w:val="24"/>
        </w:rPr>
        <w:t>)</w:t>
      </w:r>
      <w:r w:rsidR="00A27B56" w:rsidRPr="00C67598">
        <w:rPr>
          <w:sz w:val="24"/>
          <w:szCs w:val="24"/>
        </w:rPr>
        <w:t>.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Под </w:t>
      </w:r>
      <w:r w:rsidRPr="00C67598">
        <w:rPr>
          <w:i/>
          <w:sz w:val="24"/>
          <w:szCs w:val="24"/>
          <w:u w:val="single"/>
        </w:rPr>
        <w:t>средой обитания обычно понимают природные тела и явления, с которыми организм (организмы) находятся в прямых или косвенных взаимоотношениях.</w:t>
      </w:r>
      <w:r w:rsidRPr="00C67598">
        <w:rPr>
          <w:sz w:val="24"/>
          <w:szCs w:val="24"/>
        </w:rPr>
        <w:t xml:space="preserve"> Отдельные элементы среды, на которые организмы реагируют приспособительными реакциями (адаптац</w:t>
      </w:r>
      <w:r w:rsidR="009813D9" w:rsidRPr="00C67598">
        <w:rPr>
          <w:sz w:val="24"/>
          <w:szCs w:val="24"/>
        </w:rPr>
        <w:t>иями), носят название факторов.</w:t>
      </w:r>
    </w:p>
    <w:p w:rsidR="00A27B56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Наряду с термином «среда обитания» используются также понятия «экологическая среда», «местообитание», «окружающая среда», «окружающая природная среда», «окружающая природа» и др. Четких различий между этими терминами нет, но на некоторых из них следует остановиться. В частности, под популярным в последнее время термином «окружающая среда» понимается, как правило, среда, в той или иной (в большинстве случаев в значительной) мере измененная человеком. К ней </w:t>
      </w:r>
      <w:proofErr w:type="gramStart"/>
      <w:r w:rsidRPr="00C67598">
        <w:rPr>
          <w:sz w:val="24"/>
          <w:szCs w:val="24"/>
        </w:rPr>
        <w:t>близки</w:t>
      </w:r>
      <w:proofErr w:type="gramEnd"/>
      <w:r w:rsidRPr="00C67598">
        <w:rPr>
          <w:sz w:val="24"/>
          <w:szCs w:val="24"/>
        </w:rPr>
        <w:t xml:space="preserve"> по смыслу «техногенная среда», «антропогенна</w:t>
      </w:r>
      <w:r w:rsidR="004235B9" w:rsidRPr="00C67598">
        <w:rPr>
          <w:sz w:val="24"/>
          <w:szCs w:val="24"/>
        </w:rPr>
        <w:t>я среда», «промышленная среда».</w:t>
      </w:r>
    </w:p>
    <w:p w:rsidR="009813D9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>Природная среда, окружающая природа это среда, не измененная человеком или измененная в малой степени. С термином «местообитание» обычно связывается та среда жизни организма или вида, в которой осуществляется весь цикл его развития. Влияние среды на организмы обычно оценивают через отдельные факторы (лат</w:t>
      </w:r>
      <w:proofErr w:type="gramStart"/>
      <w:r w:rsidRPr="00C67598">
        <w:rPr>
          <w:sz w:val="24"/>
          <w:szCs w:val="24"/>
        </w:rPr>
        <w:t>.</w:t>
      </w:r>
      <w:proofErr w:type="gramEnd"/>
      <w:r w:rsidRPr="00C67598">
        <w:rPr>
          <w:sz w:val="24"/>
          <w:szCs w:val="24"/>
        </w:rPr>
        <w:t xml:space="preserve"> </w:t>
      </w:r>
      <w:proofErr w:type="gramStart"/>
      <w:r w:rsidRPr="00C67598">
        <w:rPr>
          <w:sz w:val="24"/>
          <w:szCs w:val="24"/>
        </w:rPr>
        <w:t>д</w:t>
      </w:r>
      <w:proofErr w:type="gramEnd"/>
      <w:r w:rsidRPr="00C67598">
        <w:rPr>
          <w:sz w:val="24"/>
          <w:szCs w:val="24"/>
        </w:rPr>
        <w:t xml:space="preserve">елающий, производящий). </w:t>
      </w:r>
    </w:p>
    <w:p w:rsidR="007A2C2C" w:rsidRPr="00C67598" w:rsidRDefault="00A27B56" w:rsidP="00C67598">
      <w:pPr>
        <w:rPr>
          <w:sz w:val="24"/>
          <w:szCs w:val="24"/>
        </w:rPr>
      </w:pPr>
      <w:r w:rsidRPr="00C67598">
        <w:rPr>
          <w:sz w:val="24"/>
          <w:szCs w:val="24"/>
        </w:rPr>
        <w:t xml:space="preserve">Под </w:t>
      </w:r>
      <w:r w:rsidRPr="00C67598">
        <w:rPr>
          <w:i/>
          <w:sz w:val="24"/>
          <w:szCs w:val="24"/>
          <w:u w:val="single"/>
        </w:rPr>
        <w:t>экологическими факторами</w:t>
      </w:r>
      <w:r w:rsidRPr="00C67598">
        <w:rPr>
          <w:sz w:val="24"/>
          <w:szCs w:val="24"/>
        </w:rPr>
        <w:t xml:space="preserve"> понимается любой элемент или условие среды, на которые организмы реагируют приспособительными реакциями, или адаптациями. </w:t>
      </w:r>
    </w:p>
    <w:p w:rsidR="009813D9" w:rsidRDefault="00DE0E6C" w:rsidP="00C67598">
      <w:pPr>
        <w:ind w:firstLine="0"/>
        <w:rPr>
          <w:b/>
          <w:i/>
          <w:sz w:val="24"/>
          <w:szCs w:val="24"/>
          <w:u w:val="single"/>
        </w:rPr>
      </w:pPr>
      <w:r w:rsidRPr="00C67598">
        <w:rPr>
          <w:b/>
          <w:i/>
          <w:sz w:val="24"/>
          <w:szCs w:val="24"/>
          <w:u w:val="single"/>
        </w:rPr>
        <w:t>Контрольные вопросы</w:t>
      </w:r>
    </w:p>
    <w:p w:rsidR="00A30575" w:rsidRDefault="00A30575" w:rsidP="00A30575">
      <w:pPr>
        <w:pStyle w:val="c3"/>
        <w:spacing w:before="0" w:beforeAutospacing="0" w:after="0" w:afterAutospacing="0"/>
        <w:jc w:val="both"/>
        <w:rPr>
          <w:rStyle w:val="c4"/>
          <w:color w:val="000000"/>
        </w:rPr>
      </w:pPr>
      <w:r>
        <w:rPr>
          <w:rStyle w:val="c4"/>
          <w:color w:val="000000"/>
        </w:rPr>
        <w:t>1.Что изучает экология?</w:t>
      </w:r>
    </w:p>
    <w:p w:rsidR="00A30575" w:rsidRPr="00A30575" w:rsidRDefault="00A30575" w:rsidP="00A30575">
      <w:pPr>
        <w:pStyle w:val="c3"/>
        <w:spacing w:before="0" w:beforeAutospacing="0" w:after="0" w:afterAutospacing="0"/>
        <w:jc w:val="both"/>
        <w:rPr>
          <w:color w:val="000000"/>
        </w:rPr>
      </w:pPr>
      <w:r>
        <w:rPr>
          <w:rStyle w:val="c4"/>
          <w:color w:val="000000"/>
        </w:rPr>
        <w:t>2.</w:t>
      </w:r>
      <w:r w:rsidRPr="00C67598">
        <w:rPr>
          <w:rStyle w:val="c4"/>
          <w:color w:val="000000"/>
        </w:rPr>
        <w:t>Какова ее роль в настоящее время</w:t>
      </w:r>
      <w:r>
        <w:rPr>
          <w:rStyle w:val="c4"/>
          <w:color w:val="000000"/>
        </w:rPr>
        <w:t>?</w:t>
      </w:r>
    </w:p>
    <w:p w:rsidR="009813D9" w:rsidRPr="00A30575" w:rsidRDefault="00A30575" w:rsidP="00A30575">
      <w:pPr>
        <w:ind w:firstLine="0"/>
        <w:rPr>
          <w:sz w:val="24"/>
          <w:szCs w:val="24"/>
        </w:rPr>
      </w:pPr>
      <w:r>
        <w:rPr>
          <w:sz w:val="24"/>
          <w:szCs w:val="24"/>
        </w:rPr>
        <w:t>3.</w:t>
      </w:r>
      <w:r w:rsidR="009813D9" w:rsidRPr="00A30575">
        <w:rPr>
          <w:sz w:val="24"/>
          <w:szCs w:val="24"/>
        </w:rPr>
        <w:t xml:space="preserve">Почему человека относят к </w:t>
      </w:r>
      <w:proofErr w:type="spellStart"/>
      <w:r w:rsidR="009813D9" w:rsidRPr="00A30575">
        <w:rPr>
          <w:sz w:val="24"/>
          <w:szCs w:val="24"/>
        </w:rPr>
        <w:t>биосоциальному</w:t>
      </w:r>
      <w:proofErr w:type="spellEnd"/>
      <w:r w:rsidR="009813D9" w:rsidRPr="00A30575">
        <w:rPr>
          <w:sz w:val="24"/>
          <w:szCs w:val="24"/>
        </w:rPr>
        <w:t xml:space="preserve"> виду?</w:t>
      </w:r>
    </w:p>
    <w:p w:rsidR="009813D9" w:rsidRPr="00C67598" w:rsidRDefault="00A30575" w:rsidP="00A30575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>4.</w:t>
      </w:r>
      <w:r w:rsidR="003B16DF" w:rsidRPr="00C67598">
        <w:rPr>
          <w:sz w:val="24"/>
          <w:szCs w:val="24"/>
        </w:rPr>
        <w:t>Чем занимается социальная экология? Ее основные направления?</w:t>
      </w:r>
    </w:p>
    <w:p w:rsidR="003B16DF" w:rsidRPr="00C67598" w:rsidRDefault="00A30575" w:rsidP="00A30575">
      <w:pPr>
        <w:pStyle w:val="a3"/>
        <w:ind w:left="0" w:firstLine="0"/>
        <w:rPr>
          <w:sz w:val="24"/>
          <w:szCs w:val="24"/>
        </w:rPr>
      </w:pPr>
      <w:r>
        <w:rPr>
          <w:sz w:val="24"/>
          <w:szCs w:val="24"/>
        </w:rPr>
        <w:t>5.</w:t>
      </w:r>
      <w:r w:rsidR="003B16DF" w:rsidRPr="00C67598">
        <w:rPr>
          <w:sz w:val="24"/>
          <w:szCs w:val="24"/>
        </w:rPr>
        <w:t>Что такое антропогенная среда?</w:t>
      </w:r>
      <w:r w:rsidR="00C67598">
        <w:rPr>
          <w:sz w:val="24"/>
          <w:szCs w:val="24"/>
        </w:rPr>
        <w:t xml:space="preserve"> </w:t>
      </w:r>
    </w:p>
    <w:sectPr w:rsidR="003B16DF" w:rsidRPr="00C67598" w:rsidSect="00A30575">
      <w:pgSz w:w="11905" w:h="16837"/>
      <w:pgMar w:top="426" w:right="720" w:bottom="284" w:left="720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57AA5"/>
    <w:multiLevelType w:val="hybridMultilevel"/>
    <w:tmpl w:val="B73C2642"/>
    <w:lvl w:ilvl="0" w:tplc="7F1E03D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8780F13"/>
    <w:multiLevelType w:val="hybridMultilevel"/>
    <w:tmpl w:val="90B28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E3B65"/>
    <w:multiLevelType w:val="hybridMultilevel"/>
    <w:tmpl w:val="D8EC8C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3C2B93"/>
    <w:multiLevelType w:val="hybridMultilevel"/>
    <w:tmpl w:val="86AC1910"/>
    <w:lvl w:ilvl="0" w:tplc="5FF494E4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AA00CAD"/>
    <w:multiLevelType w:val="hybridMultilevel"/>
    <w:tmpl w:val="CFF6D012"/>
    <w:lvl w:ilvl="0" w:tplc="A9081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drawingGridHorizontalSpacing w:val="140"/>
  <w:drawingGridVerticalSpacing w:val="299"/>
  <w:displayHorizontalDrawingGridEvery w:val="2"/>
  <w:characterSpacingControl w:val="doNotCompress"/>
  <w:compat/>
  <w:rsids>
    <w:rsidRoot w:val="00A27B56"/>
    <w:rsid w:val="00004BA0"/>
    <w:rsid w:val="001010EF"/>
    <w:rsid w:val="00115BA4"/>
    <w:rsid w:val="00202D74"/>
    <w:rsid w:val="00247B09"/>
    <w:rsid w:val="00343C5D"/>
    <w:rsid w:val="003B16DF"/>
    <w:rsid w:val="003B61F3"/>
    <w:rsid w:val="004235B9"/>
    <w:rsid w:val="0043641E"/>
    <w:rsid w:val="004C57BB"/>
    <w:rsid w:val="00592415"/>
    <w:rsid w:val="005D30F3"/>
    <w:rsid w:val="006020D3"/>
    <w:rsid w:val="006D3544"/>
    <w:rsid w:val="007A2C2C"/>
    <w:rsid w:val="007C3901"/>
    <w:rsid w:val="007D0865"/>
    <w:rsid w:val="008050A3"/>
    <w:rsid w:val="008177FB"/>
    <w:rsid w:val="00953285"/>
    <w:rsid w:val="009813D9"/>
    <w:rsid w:val="00A025C0"/>
    <w:rsid w:val="00A27B56"/>
    <w:rsid w:val="00A30575"/>
    <w:rsid w:val="00AB793D"/>
    <w:rsid w:val="00AF1FE0"/>
    <w:rsid w:val="00C2557C"/>
    <w:rsid w:val="00C67598"/>
    <w:rsid w:val="00CA50CD"/>
    <w:rsid w:val="00D23A1C"/>
    <w:rsid w:val="00D807D6"/>
    <w:rsid w:val="00DE0E6C"/>
    <w:rsid w:val="00DF1833"/>
    <w:rsid w:val="00E82572"/>
    <w:rsid w:val="00F3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A27B5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7B56"/>
  </w:style>
  <w:style w:type="character" w:customStyle="1" w:styleId="c4">
    <w:name w:val="c4"/>
    <w:basedOn w:val="a0"/>
    <w:rsid w:val="00A27B56"/>
  </w:style>
  <w:style w:type="character" w:customStyle="1" w:styleId="c4c6">
    <w:name w:val="c4 c6"/>
    <w:basedOn w:val="a0"/>
    <w:rsid w:val="00A27B56"/>
  </w:style>
  <w:style w:type="character" w:customStyle="1" w:styleId="c4c13">
    <w:name w:val="c4 c13"/>
    <w:basedOn w:val="a0"/>
    <w:rsid w:val="0043641E"/>
  </w:style>
  <w:style w:type="paragraph" w:styleId="a3">
    <w:name w:val="List Paragraph"/>
    <w:basedOn w:val="a"/>
    <w:uiPriority w:val="34"/>
    <w:qFormat/>
    <w:rsid w:val="004C57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6759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C67598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67598"/>
    <w:pPr>
      <w:spacing w:before="100" w:beforeAutospacing="1" w:after="142" w:line="276" w:lineRule="auto"/>
      <w:ind w:firstLine="0"/>
      <w:jc w:val="left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.sarkul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Саркулов</cp:lastModifiedBy>
  <cp:revision>12</cp:revision>
  <cp:lastPrinted>2017-09-17T15:16:00Z</cp:lastPrinted>
  <dcterms:created xsi:type="dcterms:W3CDTF">2017-09-17T13:53:00Z</dcterms:created>
  <dcterms:modified xsi:type="dcterms:W3CDTF">2022-02-06T18:40:00Z</dcterms:modified>
</cp:coreProperties>
</file>